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C0736" w14:textId="5B80E83B" w:rsidR="00A73C3F" w:rsidRDefault="00581853">
      <w:pPr>
        <w:pStyle w:val="Corpotesto"/>
        <w:spacing w:before="5"/>
        <w:rPr>
          <w:rFonts w:ascii="Times New Roman"/>
        </w:rPr>
      </w:pPr>
      <w:r>
        <w:rPr>
          <w:noProof/>
        </w:rPr>
        <w:pict w14:anchorId="3611F27C">
          <v:roundrect id="Rettangolo con angoli arrotondati 1" o:spid="_x0000_s1026" style="position:absolute;margin-left:-22.3pt;margin-top:-11.5pt;width:507.6pt;height:735.6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93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" filled="f" strokecolor="black [3213]" strokeweight="2pt"/>
        </w:pict>
      </w:r>
    </w:p>
    <w:p w14:paraId="1F1D8813" w14:textId="7DA4E412" w:rsidR="00A73C3F" w:rsidRPr="00CA65FA" w:rsidRDefault="00D31CBE">
      <w:pPr>
        <w:pStyle w:val="Titolo1"/>
        <w:rPr>
          <w:sz w:val="60"/>
          <w:szCs w:val="60"/>
          <w:lang w:val="it-IT"/>
        </w:rPr>
      </w:pPr>
      <w:r w:rsidRPr="00CA65FA">
        <w:rPr>
          <w:noProof/>
          <w:sz w:val="60"/>
          <w:szCs w:val="60"/>
        </w:rPr>
        <w:drawing>
          <wp:anchor distT="0" distB="0" distL="114300" distR="114300" simplePos="0" relativeHeight="251658240" behindDoc="0" locked="0" layoutInCell="1" allowOverlap="1" wp14:anchorId="39CE8911" wp14:editId="436D14D6">
            <wp:simplePos x="0" y="0"/>
            <wp:positionH relativeFrom="column">
              <wp:posOffset>0</wp:posOffset>
            </wp:positionH>
            <wp:positionV relativeFrom="paragraph">
              <wp:posOffset>-635</wp:posOffset>
            </wp:positionV>
            <wp:extent cx="1390015" cy="389890"/>
            <wp:effectExtent l="0" t="0" r="635"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0015" cy="389890"/>
                    </a:xfrm>
                    <a:prstGeom prst="rect">
                      <a:avLst/>
                    </a:prstGeom>
                    <a:noFill/>
                  </pic:spPr>
                </pic:pic>
              </a:graphicData>
            </a:graphic>
          </wp:anchor>
        </w:drawing>
      </w:r>
      <w:r w:rsidRPr="00CA65FA">
        <w:rPr>
          <w:sz w:val="60"/>
          <w:szCs w:val="60"/>
          <w:lang w:val="it-IT"/>
        </w:rPr>
        <w:t>SPRAZINC R730</w:t>
      </w:r>
    </w:p>
    <w:p w14:paraId="4AF9F221" w14:textId="1D06E759" w:rsidR="00A73C3F" w:rsidRDefault="00D31CBE">
      <w:pPr>
        <w:pStyle w:val="Corpotesto"/>
        <w:spacing w:before="864" w:line="264" w:lineRule="auto"/>
        <w:ind w:left="115" w:right="120"/>
        <w:jc w:val="both"/>
        <w:rPr>
          <w:spacing w:val="2"/>
          <w:w w:val="105"/>
          <w:lang w:val="it-IT"/>
        </w:rPr>
      </w:pPr>
      <w:proofErr w:type="spellStart"/>
      <w:r>
        <w:rPr>
          <w:b/>
          <w:w w:val="105"/>
          <w:sz w:val="24"/>
          <w:lang w:val="it-IT"/>
        </w:rPr>
        <w:t>SPRAZINC</w:t>
      </w:r>
      <w:proofErr w:type="spellEnd"/>
      <w:r>
        <w:rPr>
          <w:b/>
          <w:w w:val="105"/>
          <w:sz w:val="24"/>
          <w:lang w:val="it-IT"/>
        </w:rPr>
        <w:t xml:space="preserve"> R730</w:t>
      </w:r>
      <w:r w:rsidR="007F2338" w:rsidRPr="007F2338">
        <w:rPr>
          <w:b/>
          <w:w w:val="105"/>
          <w:sz w:val="24"/>
          <w:lang w:val="it-IT"/>
        </w:rPr>
        <w:t xml:space="preserve"> </w:t>
      </w:r>
      <w:r w:rsidR="007F2338" w:rsidRPr="007F2338">
        <w:rPr>
          <w:w w:val="105"/>
          <w:lang w:val="it-IT"/>
        </w:rPr>
        <w:t xml:space="preserve">è </w:t>
      </w:r>
      <w:r w:rsidR="007F2338" w:rsidRPr="007F2338">
        <w:rPr>
          <w:spacing w:val="2"/>
          <w:w w:val="105"/>
          <w:lang w:val="it-IT"/>
        </w:rPr>
        <w:t xml:space="preserve">uno zincante protettivo chiaro. </w:t>
      </w:r>
      <w:r w:rsidR="007F2338" w:rsidRPr="007F2338">
        <w:rPr>
          <w:w w:val="105"/>
          <w:lang w:val="it-IT"/>
        </w:rPr>
        <w:t xml:space="preserve">Il </w:t>
      </w:r>
      <w:r w:rsidR="007F2338" w:rsidRPr="007F2338">
        <w:rPr>
          <w:spacing w:val="2"/>
          <w:w w:val="105"/>
          <w:lang w:val="it-IT"/>
        </w:rPr>
        <w:t xml:space="preserve">suo rivestimento anticorrosivo </w:t>
      </w:r>
      <w:r w:rsidR="007F2338" w:rsidRPr="007F2338">
        <w:rPr>
          <w:w w:val="105"/>
          <w:lang w:val="it-IT"/>
        </w:rPr>
        <w:t xml:space="preserve">è </w:t>
      </w:r>
      <w:r w:rsidR="007F2338" w:rsidRPr="007F2338">
        <w:rPr>
          <w:spacing w:val="1"/>
          <w:w w:val="105"/>
          <w:lang w:val="it-IT"/>
        </w:rPr>
        <w:t xml:space="preserve">ideale </w:t>
      </w:r>
      <w:r w:rsidR="007F2338" w:rsidRPr="007F2338">
        <w:rPr>
          <w:spacing w:val="2"/>
          <w:w w:val="105"/>
          <w:lang w:val="it-IT"/>
        </w:rPr>
        <w:t xml:space="preserve">per proteggere </w:t>
      </w:r>
      <w:r w:rsidR="007F2338" w:rsidRPr="007F2338">
        <w:rPr>
          <w:spacing w:val="1"/>
          <w:w w:val="105"/>
          <w:lang w:val="it-IT"/>
        </w:rPr>
        <w:t xml:space="preserve">tutte </w:t>
      </w:r>
      <w:r w:rsidR="007F2338" w:rsidRPr="007F2338">
        <w:rPr>
          <w:w w:val="105"/>
          <w:lang w:val="it-IT"/>
        </w:rPr>
        <w:t xml:space="preserve">le </w:t>
      </w:r>
      <w:r w:rsidR="007F2338" w:rsidRPr="007F2338">
        <w:rPr>
          <w:spacing w:val="2"/>
          <w:w w:val="105"/>
          <w:lang w:val="it-IT"/>
        </w:rPr>
        <w:t xml:space="preserve">superfici ferrose </w:t>
      </w:r>
      <w:r w:rsidR="007F2338" w:rsidRPr="007F2338">
        <w:rPr>
          <w:spacing w:val="1"/>
          <w:w w:val="105"/>
          <w:lang w:val="it-IT"/>
        </w:rPr>
        <w:t xml:space="preserve">dalla </w:t>
      </w:r>
      <w:r w:rsidR="007F2338" w:rsidRPr="007F2338">
        <w:rPr>
          <w:spacing w:val="2"/>
          <w:w w:val="105"/>
          <w:lang w:val="it-IT"/>
        </w:rPr>
        <w:t xml:space="preserve">corrosione, per </w:t>
      </w:r>
      <w:r w:rsidR="007F2338" w:rsidRPr="007F2338">
        <w:rPr>
          <w:spacing w:val="1"/>
          <w:w w:val="105"/>
          <w:lang w:val="it-IT"/>
        </w:rPr>
        <w:t xml:space="preserve">ripristinare </w:t>
      </w:r>
      <w:r w:rsidR="007F2338" w:rsidRPr="007F2338">
        <w:rPr>
          <w:w w:val="105"/>
          <w:lang w:val="it-IT"/>
        </w:rPr>
        <w:t xml:space="preserve">la </w:t>
      </w:r>
      <w:r w:rsidR="007F2338" w:rsidRPr="007F2338">
        <w:rPr>
          <w:spacing w:val="2"/>
          <w:w w:val="105"/>
          <w:lang w:val="it-IT"/>
        </w:rPr>
        <w:t xml:space="preserve">zincatura </w:t>
      </w:r>
      <w:r w:rsidR="007F2338" w:rsidRPr="007F2338">
        <w:rPr>
          <w:spacing w:val="5"/>
          <w:w w:val="105"/>
          <w:lang w:val="it-IT"/>
        </w:rPr>
        <w:t xml:space="preserve">compromessa </w:t>
      </w:r>
      <w:r w:rsidR="007F2338" w:rsidRPr="007F2338">
        <w:rPr>
          <w:spacing w:val="2"/>
          <w:w w:val="105"/>
          <w:lang w:val="it-IT"/>
        </w:rPr>
        <w:t xml:space="preserve">dall’azione degli agenti atmosferici, per </w:t>
      </w:r>
      <w:r w:rsidR="007F2338" w:rsidRPr="007F2338">
        <w:rPr>
          <w:spacing w:val="1"/>
          <w:w w:val="105"/>
          <w:lang w:val="it-IT"/>
        </w:rPr>
        <w:t xml:space="preserve">rivestire </w:t>
      </w:r>
      <w:r w:rsidR="007F2338" w:rsidRPr="007F2338">
        <w:rPr>
          <w:spacing w:val="2"/>
          <w:w w:val="105"/>
          <w:lang w:val="it-IT"/>
        </w:rPr>
        <w:t xml:space="preserve">parti zincate danneggiate </w:t>
      </w:r>
      <w:r w:rsidR="007F2338" w:rsidRPr="007F2338">
        <w:rPr>
          <w:spacing w:val="1"/>
          <w:w w:val="105"/>
          <w:lang w:val="it-IT"/>
        </w:rPr>
        <w:t xml:space="preserve">dalle </w:t>
      </w:r>
      <w:r w:rsidR="007F2338" w:rsidRPr="007F2338">
        <w:rPr>
          <w:spacing w:val="2"/>
          <w:w w:val="105"/>
          <w:lang w:val="it-IT"/>
        </w:rPr>
        <w:t xml:space="preserve">operazioni </w:t>
      </w:r>
      <w:r w:rsidR="007F2338" w:rsidRPr="007F2338">
        <w:rPr>
          <w:spacing w:val="1"/>
          <w:w w:val="105"/>
          <w:lang w:val="it-IT"/>
        </w:rPr>
        <w:t>di</w:t>
      </w:r>
      <w:r w:rsidR="007F2338" w:rsidRPr="007F2338">
        <w:rPr>
          <w:spacing w:val="52"/>
          <w:w w:val="105"/>
          <w:lang w:val="it-IT"/>
        </w:rPr>
        <w:t xml:space="preserve"> </w:t>
      </w:r>
      <w:r w:rsidR="007F2338" w:rsidRPr="007F2338">
        <w:rPr>
          <w:spacing w:val="2"/>
          <w:w w:val="105"/>
          <w:lang w:val="it-IT"/>
        </w:rPr>
        <w:t>saldatura.</w:t>
      </w:r>
    </w:p>
    <w:p w14:paraId="2CE6061E" w14:textId="3880889C" w:rsidR="00CA65FA" w:rsidRPr="007F2338" w:rsidRDefault="00CA65FA" w:rsidP="00CA65FA">
      <w:pPr>
        <w:pStyle w:val="Corpotesto"/>
        <w:spacing w:line="266" w:lineRule="auto"/>
        <w:ind w:left="115" w:right="126"/>
        <w:jc w:val="both"/>
        <w:rPr>
          <w:lang w:val="it-IT"/>
        </w:rPr>
      </w:pPr>
      <w:r>
        <w:rPr>
          <w:w w:val="105"/>
          <w:lang w:val="it-IT"/>
        </w:rPr>
        <w:t>Raccomandato per la</w:t>
      </w:r>
      <w:r w:rsidRPr="007F2338">
        <w:rPr>
          <w:w w:val="105"/>
          <w:lang w:val="it-IT"/>
        </w:rPr>
        <w:t xml:space="preserve"> manutenzione corrente o preventiva di: tetti metallici, grondaie, serramenti, strutture, contenitori, impianti alimentari e non, attrezzature, saldature, ecc</w:t>
      </w:r>
      <w:r>
        <w:rPr>
          <w:w w:val="105"/>
          <w:lang w:val="it-IT"/>
        </w:rPr>
        <w:t>.</w:t>
      </w:r>
    </w:p>
    <w:p w14:paraId="71CAC2CA" w14:textId="77777777" w:rsidR="00A73C3F" w:rsidRPr="007F2338" w:rsidRDefault="00A73C3F">
      <w:pPr>
        <w:pStyle w:val="Corpotesto"/>
        <w:rPr>
          <w:sz w:val="20"/>
          <w:lang w:val="it-IT"/>
        </w:rPr>
      </w:pPr>
    </w:p>
    <w:p w14:paraId="0A9FA151" w14:textId="77777777" w:rsidR="00A73C3F" w:rsidRPr="007F2338" w:rsidRDefault="00A73C3F">
      <w:pPr>
        <w:pStyle w:val="Corpotesto"/>
        <w:rPr>
          <w:sz w:val="20"/>
          <w:lang w:val="it-IT"/>
        </w:rPr>
      </w:pPr>
    </w:p>
    <w:p w14:paraId="75817BB0" w14:textId="77777777" w:rsidR="00A73C3F" w:rsidRPr="007F2338" w:rsidRDefault="00A73C3F">
      <w:pPr>
        <w:pStyle w:val="Corpotesto"/>
        <w:rPr>
          <w:sz w:val="20"/>
          <w:lang w:val="it-IT"/>
        </w:rPr>
      </w:pPr>
    </w:p>
    <w:p w14:paraId="03730182" w14:textId="77777777" w:rsidR="00A73C3F" w:rsidRPr="007F2338" w:rsidRDefault="00A73C3F">
      <w:pPr>
        <w:pStyle w:val="Corpotesto"/>
        <w:spacing w:before="7"/>
        <w:rPr>
          <w:sz w:val="15"/>
          <w:lang w:val="it-IT"/>
        </w:rPr>
      </w:pPr>
    </w:p>
    <w:p w14:paraId="6E0D815C" w14:textId="77777777" w:rsidR="00A73C3F" w:rsidRPr="00CA65FA" w:rsidRDefault="007F2338">
      <w:pPr>
        <w:pStyle w:val="Titolo2"/>
        <w:jc w:val="both"/>
        <w:rPr>
          <w:sz w:val="20"/>
          <w:szCs w:val="20"/>
        </w:rPr>
      </w:pPr>
      <w:r w:rsidRPr="00CA65FA">
        <w:rPr>
          <w:sz w:val="20"/>
          <w:szCs w:val="20"/>
        </w:rPr>
        <w:t>CARATTERISTICHE CHIMICO-FISICHE</w:t>
      </w:r>
    </w:p>
    <w:p w14:paraId="17289BEA" w14:textId="77777777" w:rsidR="00A73C3F" w:rsidRDefault="00A73C3F">
      <w:pPr>
        <w:pStyle w:val="Corpotesto"/>
        <w:spacing w:before="11"/>
        <w:rPr>
          <w:b/>
          <w:sz w:val="9"/>
        </w:rPr>
      </w:pPr>
    </w:p>
    <w:tbl>
      <w:tblPr>
        <w:tblStyle w:val="TableNormal"/>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4"/>
        <w:gridCol w:w="4028"/>
      </w:tblGrid>
      <w:tr w:rsidR="00A73C3F" w:rsidRPr="008E702B" w14:paraId="17FC5783" w14:textId="77777777" w:rsidTr="00CA65FA">
        <w:trPr>
          <w:trHeight w:val="406"/>
        </w:trPr>
        <w:tc>
          <w:tcPr>
            <w:tcW w:w="4974" w:type="dxa"/>
            <w:shd w:val="clear" w:color="auto" w:fill="EDEDED"/>
            <w:vAlign w:val="center"/>
          </w:tcPr>
          <w:p w14:paraId="0A64AFBC" w14:textId="77777777" w:rsidR="00A73C3F" w:rsidRDefault="007F2338" w:rsidP="00CA65FA">
            <w:pPr>
              <w:pStyle w:val="TableParagraph"/>
              <w:ind w:left="114"/>
              <w:rPr>
                <w:sz w:val="17"/>
              </w:rPr>
            </w:pPr>
            <w:proofErr w:type="spellStart"/>
            <w:r>
              <w:rPr>
                <w:sz w:val="17"/>
              </w:rPr>
              <w:t>Stato</w:t>
            </w:r>
            <w:proofErr w:type="spellEnd"/>
            <w:r>
              <w:rPr>
                <w:sz w:val="17"/>
              </w:rPr>
              <w:t xml:space="preserve"> </w:t>
            </w:r>
            <w:proofErr w:type="spellStart"/>
            <w:r>
              <w:rPr>
                <w:sz w:val="17"/>
              </w:rPr>
              <w:t>fisico</w:t>
            </w:r>
            <w:proofErr w:type="spellEnd"/>
          </w:p>
        </w:tc>
        <w:tc>
          <w:tcPr>
            <w:tcW w:w="4028" w:type="dxa"/>
            <w:shd w:val="clear" w:color="auto" w:fill="EDEDED"/>
            <w:vAlign w:val="center"/>
          </w:tcPr>
          <w:p w14:paraId="53B6698E" w14:textId="77777777" w:rsidR="00A73C3F" w:rsidRPr="007F2338" w:rsidRDefault="007F2338" w:rsidP="00CA65FA">
            <w:pPr>
              <w:pStyle w:val="TableParagraph"/>
              <w:rPr>
                <w:sz w:val="17"/>
                <w:lang w:val="it-IT"/>
              </w:rPr>
            </w:pPr>
            <w:r w:rsidRPr="007F2338">
              <w:rPr>
                <w:sz w:val="17"/>
                <w:lang w:val="it-IT"/>
              </w:rPr>
              <w:t>Sospensione di solidi in dispersione gassosa</w:t>
            </w:r>
          </w:p>
        </w:tc>
      </w:tr>
      <w:tr w:rsidR="00A73C3F" w:rsidRPr="008E702B" w14:paraId="7CEE31F5" w14:textId="77777777" w:rsidTr="00CA65FA">
        <w:trPr>
          <w:trHeight w:val="406"/>
        </w:trPr>
        <w:tc>
          <w:tcPr>
            <w:tcW w:w="4974" w:type="dxa"/>
            <w:vAlign w:val="center"/>
          </w:tcPr>
          <w:p w14:paraId="46B5F7C8" w14:textId="77777777" w:rsidR="00A73C3F" w:rsidRPr="007F2338" w:rsidRDefault="007F2338" w:rsidP="00CA65FA">
            <w:pPr>
              <w:pStyle w:val="TableParagraph"/>
              <w:ind w:left="114"/>
              <w:rPr>
                <w:sz w:val="17"/>
                <w:lang w:val="it-IT"/>
              </w:rPr>
            </w:pPr>
            <w:r w:rsidRPr="007F2338">
              <w:rPr>
                <w:sz w:val="17"/>
                <w:lang w:val="it-IT"/>
              </w:rPr>
              <w:t>Aspetto del getto con erogatore standard</w:t>
            </w:r>
          </w:p>
        </w:tc>
        <w:tc>
          <w:tcPr>
            <w:tcW w:w="4028" w:type="dxa"/>
            <w:vAlign w:val="center"/>
          </w:tcPr>
          <w:p w14:paraId="4DEFA087" w14:textId="77777777" w:rsidR="00A73C3F" w:rsidRPr="007F2338" w:rsidRDefault="007F2338" w:rsidP="00CA65FA">
            <w:pPr>
              <w:pStyle w:val="TableParagraph"/>
              <w:spacing w:before="41"/>
              <w:rPr>
                <w:sz w:val="16"/>
                <w:lang w:val="it-IT"/>
              </w:rPr>
            </w:pPr>
            <w:r w:rsidRPr="007F2338">
              <w:rPr>
                <w:sz w:val="16"/>
                <w:lang w:val="it-IT"/>
              </w:rPr>
              <w:t>Dispersione a nebulizzazione fine ad effetto pennello</w:t>
            </w:r>
          </w:p>
        </w:tc>
      </w:tr>
      <w:tr w:rsidR="00A73C3F" w14:paraId="0DCD7BFB" w14:textId="77777777" w:rsidTr="00CA65FA">
        <w:trPr>
          <w:trHeight w:val="406"/>
        </w:trPr>
        <w:tc>
          <w:tcPr>
            <w:tcW w:w="4974" w:type="dxa"/>
            <w:shd w:val="clear" w:color="auto" w:fill="EDEDED"/>
            <w:vAlign w:val="center"/>
          </w:tcPr>
          <w:p w14:paraId="58FF78D1" w14:textId="77777777" w:rsidR="00A73C3F" w:rsidRPr="007F2338" w:rsidRDefault="007F2338" w:rsidP="00CA65FA">
            <w:pPr>
              <w:pStyle w:val="TableParagraph"/>
              <w:ind w:left="114"/>
              <w:rPr>
                <w:sz w:val="17"/>
                <w:lang w:val="it-IT"/>
              </w:rPr>
            </w:pPr>
            <w:r w:rsidRPr="007F2338">
              <w:rPr>
                <w:sz w:val="17"/>
                <w:lang w:val="it-IT"/>
              </w:rPr>
              <w:t>Aspetto del getto con erogatore supplementare</w:t>
            </w:r>
          </w:p>
        </w:tc>
        <w:tc>
          <w:tcPr>
            <w:tcW w:w="4028" w:type="dxa"/>
            <w:shd w:val="clear" w:color="auto" w:fill="EDEDED"/>
            <w:vAlign w:val="center"/>
          </w:tcPr>
          <w:p w14:paraId="5BCACAA8" w14:textId="77777777" w:rsidR="00A73C3F" w:rsidRDefault="007F2338" w:rsidP="00CA65FA">
            <w:pPr>
              <w:pStyle w:val="TableParagraph"/>
              <w:rPr>
                <w:sz w:val="17"/>
              </w:rPr>
            </w:pPr>
            <w:proofErr w:type="spellStart"/>
            <w:r>
              <w:rPr>
                <w:sz w:val="17"/>
              </w:rPr>
              <w:t>Erogatore</w:t>
            </w:r>
            <w:proofErr w:type="spellEnd"/>
            <w:r>
              <w:rPr>
                <w:sz w:val="17"/>
              </w:rPr>
              <w:t xml:space="preserve"> </w:t>
            </w:r>
            <w:proofErr w:type="spellStart"/>
            <w:r>
              <w:rPr>
                <w:sz w:val="17"/>
              </w:rPr>
              <w:t>supplementare</w:t>
            </w:r>
            <w:proofErr w:type="spellEnd"/>
            <w:r>
              <w:rPr>
                <w:sz w:val="17"/>
              </w:rPr>
              <w:t xml:space="preserve"> non </w:t>
            </w:r>
            <w:proofErr w:type="spellStart"/>
            <w:r>
              <w:rPr>
                <w:sz w:val="17"/>
              </w:rPr>
              <w:t>previsto</w:t>
            </w:r>
            <w:proofErr w:type="spellEnd"/>
          </w:p>
        </w:tc>
      </w:tr>
      <w:tr w:rsidR="00A73C3F" w14:paraId="41EF63A9" w14:textId="77777777" w:rsidTr="00CA65FA">
        <w:trPr>
          <w:trHeight w:val="406"/>
        </w:trPr>
        <w:tc>
          <w:tcPr>
            <w:tcW w:w="4974" w:type="dxa"/>
            <w:vAlign w:val="center"/>
          </w:tcPr>
          <w:p w14:paraId="1F1A03B5" w14:textId="77777777" w:rsidR="00A73C3F" w:rsidRDefault="007F2338" w:rsidP="00CA65FA">
            <w:pPr>
              <w:pStyle w:val="TableParagraph"/>
              <w:spacing w:before="42"/>
              <w:ind w:left="114"/>
              <w:rPr>
                <w:sz w:val="17"/>
              </w:rPr>
            </w:pPr>
            <w:proofErr w:type="spellStart"/>
            <w:r>
              <w:rPr>
                <w:sz w:val="17"/>
              </w:rPr>
              <w:t>Cannuccia</w:t>
            </w:r>
            <w:proofErr w:type="spellEnd"/>
          </w:p>
        </w:tc>
        <w:tc>
          <w:tcPr>
            <w:tcW w:w="4028" w:type="dxa"/>
            <w:vAlign w:val="center"/>
          </w:tcPr>
          <w:p w14:paraId="440D0115" w14:textId="77777777" w:rsidR="00A73C3F" w:rsidRDefault="007F2338" w:rsidP="00CA65FA">
            <w:pPr>
              <w:pStyle w:val="TableParagraph"/>
              <w:spacing w:before="42"/>
              <w:rPr>
                <w:sz w:val="17"/>
              </w:rPr>
            </w:pPr>
            <w:proofErr w:type="spellStart"/>
            <w:r>
              <w:rPr>
                <w:sz w:val="17"/>
              </w:rPr>
              <w:t>Disponibile</w:t>
            </w:r>
            <w:proofErr w:type="spellEnd"/>
            <w:r>
              <w:rPr>
                <w:sz w:val="17"/>
              </w:rPr>
              <w:t xml:space="preserve"> </w:t>
            </w:r>
            <w:proofErr w:type="spellStart"/>
            <w:r>
              <w:rPr>
                <w:sz w:val="17"/>
              </w:rPr>
              <w:t>nella</w:t>
            </w:r>
            <w:proofErr w:type="spellEnd"/>
            <w:r>
              <w:rPr>
                <w:sz w:val="17"/>
              </w:rPr>
              <w:t xml:space="preserve"> </w:t>
            </w:r>
            <w:proofErr w:type="spellStart"/>
            <w:r>
              <w:rPr>
                <w:sz w:val="17"/>
              </w:rPr>
              <w:t>scatola</w:t>
            </w:r>
            <w:proofErr w:type="spellEnd"/>
          </w:p>
        </w:tc>
      </w:tr>
      <w:tr w:rsidR="00A73C3F" w14:paraId="339DDD69" w14:textId="77777777" w:rsidTr="00CA65FA">
        <w:trPr>
          <w:trHeight w:val="406"/>
        </w:trPr>
        <w:tc>
          <w:tcPr>
            <w:tcW w:w="4974" w:type="dxa"/>
            <w:shd w:val="clear" w:color="auto" w:fill="EDEDED"/>
            <w:vAlign w:val="center"/>
          </w:tcPr>
          <w:p w14:paraId="17CF2CDA" w14:textId="77777777" w:rsidR="00A73C3F" w:rsidRDefault="007F2338" w:rsidP="00CA65FA">
            <w:pPr>
              <w:pStyle w:val="TableParagraph"/>
              <w:spacing w:before="42"/>
              <w:ind w:left="114"/>
              <w:rPr>
                <w:sz w:val="17"/>
              </w:rPr>
            </w:pPr>
            <w:proofErr w:type="spellStart"/>
            <w:r>
              <w:rPr>
                <w:sz w:val="17"/>
              </w:rPr>
              <w:t>Colore</w:t>
            </w:r>
            <w:proofErr w:type="spellEnd"/>
          </w:p>
        </w:tc>
        <w:tc>
          <w:tcPr>
            <w:tcW w:w="4028" w:type="dxa"/>
            <w:shd w:val="clear" w:color="auto" w:fill="EDEDED"/>
            <w:vAlign w:val="center"/>
          </w:tcPr>
          <w:p w14:paraId="01F8749A" w14:textId="77777777" w:rsidR="00A73C3F" w:rsidRDefault="007F2338" w:rsidP="00CA65FA">
            <w:pPr>
              <w:pStyle w:val="TableParagraph"/>
              <w:spacing w:before="42"/>
              <w:rPr>
                <w:sz w:val="17"/>
              </w:rPr>
            </w:pPr>
            <w:proofErr w:type="spellStart"/>
            <w:r>
              <w:rPr>
                <w:sz w:val="17"/>
              </w:rPr>
              <w:t>Argenteo</w:t>
            </w:r>
            <w:proofErr w:type="spellEnd"/>
          </w:p>
        </w:tc>
      </w:tr>
      <w:tr w:rsidR="00A73C3F" w14:paraId="6CE71716" w14:textId="77777777" w:rsidTr="00CA65FA">
        <w:trPr>
          <w:trHeight w:val="406"/>
        </w:trPr>
        <w:tc>
          <w:tcPr>
            <w:tcW w:w="4974" w:type="dxa"/>
            <w:vAlign w:val="center"/>
          </w:tcPr>
          <w:p w14:paraId="4A43D818" w14:textId="77777777" w:rsidR="00A73C3F" w:rsidRDefault="007F2338" w:rsidP="00CA65FA">
            <w:pPr>
              <w:pStyle w:val="TableParagraph"/>
              <w:ind w:left="114"/>
              <w:rPr>
                <w:sz w:val="17"/>
              </w:rPr>
            </w:pPr>
            <w:proofErr w:type="spellStart"/>
            <w:r>
              <w:rPr>
                <w:sz w:val="17"/>
              </w:rPr>
              <w:t>Odore</w:t>
            </w:r>
            <w:proofErr w:type="spellEnd"/>
          </w:p>
        </w:tc>
        <w:tc>
          <w:tcPr>
            <w:tcW w:w="4028" w:type="dxa"/>
            <w:vAlign w:val="center"/>
          </w:tcPr>
          <w:p w14:paraId="27C5DE1F" w14:textId="77777777" w:rsidR="00A73C3F" w:rsidRDefault="007F2338" w:rsidP="00CA65FA">
            <w:pPr>
              <w:pStyle w:val="TableParagraph"/>
              <w:rPr>
                <w:sz w:val="17"/>
              </w:rPr>
            </w:pPr>
            <w:proofErr w:type="spellStart"/>
            <w:r>
              <w:rPr>
                <w:sz w:val="17"/>
              </w:rPr>
              <w:t>Caratteristico</w:t>
            </w:r>
            <w:proofErr w:type="spellEnd"/>
          </w:p>
        </w:tc>
      </w:tr>
    </w:tbl>
    <w:p w14:paraId="786DA04C" w14:textId="77777777" w:rsidR="00A73C3F" w:rsidRDefault="007F2338">
      <w:pPr>
        <w:pStyle w:val="Titolo3"/>
        <w:spacing w:before="220"/>
      </w:pPr>
      <w:proofErr w:type="spellStart"/>
      <w:r>
        <w:rPr>
          <w:color w:val="0D0D0D"/>
          <w:w w:val="105"/>
        </w:rPr>
        <w:t>Contiene</w:t>
      </w:r>
      <w:proofErr w:type="spellEnd"/>
    </w:p>
    <w:p w14:paraId="20AB86D0" w14:textId="5162A22D" w:rsidR="00A73C3F" w:rsidRPr="007F2338" w:rsidRDefault="00CA65FA">
      <w:pPr>
        <w:spacing w:before="28"/>
        <w:ind w:left="836"/>
        <w:rPr>
          <w:sz w:val="17"/>
          <w:lang w:val="it-IT"/>
        </w:rPr>
      </w:pPr>
      <w:r>
        <w:rPr>
          <w:w w:val="105"/>
          <w:sz w:val="17"/>
          <w:lang w:val="it-IT"/>
        </w:rPr>
        <w:t>Z</w:t>
      </w:r>
      <w:r w:rsidR="007F2338" w:rsidRPr="007F2338">
        <w:rPr>
          <w:w w:val="105"/>
          <w:sz w:val="17"/>
          <w:lang w:val="it-IT"/>
        </w:rPr>
        <w:t>inco in polvere, resine fissanti, solventi chetonici, propellente Propano/Butano.</w:t>
      </w:r>
    </w:p>
    <w:p w14:paraId="4F2440D0" w14:textId="77777777" w:rsidR="00A73C3F" w:rsidRPr="007F2338" w:rsidRDefault="00A73C3F">
      <w:pPr>
        <w:pStyle w:val="Corpotesto"/>
        <w:rPr>
          <w:sz w:val="20"/>
          <w:lang w:val="it-IT"/>
        </w:rPr>
      </w:pPr>
    </w:p>
    <w:p w14:paraId="3CD75237" w14:textId="77777777" w:rsidR="00A73C3F" w:rsidRPr="007F2338" w:rsidRDefault="00A73C3F">
      <w:pPr>
        <w:pStyle w:val="Corpotesto"/>
        <w:rPr>
          <w:sz w:val="20"/>
          <w:lang w:val="it-IT"/>
        </w:rPr>
      </w:pPr>
    </w:p>
    <w:p w14:paraId="2B79DBFA" w14:textId="77777777" w:rsidR="00A73C3F" w:rsidRPr="007F2338" w:rsidRDefault="00A73C3F">
      <w:pPr>
        <w:pStyle w:val="Corpotesto"/>
        <w:rPr>
          <w:sz w:val="20"/>
          <w:lang w:val="it-IT"/>
        </w:rPr>
      </w:pPr>
    </w:p>
    <w:p w14:paraId="7CF8D10C" w14:textId="77777777" w:rsidR="00A73C3F" w:rsidRPr="007F2338" w:rsidRDefault="00A73C3F">
      <w:pPr>
        <w:pStyle w:val="Corpotesto"/>
        <w:rPr>
          <w:sz w:val="20"/>
          <w:lang w:val="it-IT"/>
        </w:rPr>
      </w:pPr>
    </w:p>
    <w:p w14:paraId="7078A148" w14:textId="77777777" w:rsidR="00A73C3F" w:rsidRPr="00CA65FA" w:rsidRDefault="00A73C3F">
      <w:pPr>
        <w:pStyle w:val="Corpotesto"/>
        <w:spacing w:before="8"/>
        <w:rPr>
          <w:sz w:val="20"/>
          <w:szCs w:val="20"/>
          <w:lang w:val="it-IT"/>
        </w:rPr>
      </w:pPr>
    </w:p>
    <w:p w14:paraId="5ED044F6" w14:textId="77777777" w:rsidR="00A73C3F" w:rsidRPr="00CA65FA" w:rsidRDefault="007F2338">
      <w:pPr>
        <w:pStyle w:val="Titolo2"/>
        <w:spacing w:before="1"/>
        <w:jc w:val="both"/>
        <w:rPr>
          <w:sz w:val="20"/>
          <w:szCs w:val="20"/>
          <w:lang w:val="it-IT"/>
        </w:rPr>
      </w:pPr>
      <w:r w:rsidRPr="00CA65FA">
        <w:rPr>
          <w:sz w:val="20"/>
          <w:szCs w:val="20"/>
          <w:lang w:val="it-IT"/>
        </w:rPr>
        <w:t>MODALITA' D’USO RACCOMANDATE</w:t>
      </w:r>
    </w:p>
    <w:p w14:paraId="4CE5237A" w14:textId="77777777" w:rsidR="00A73C3F" w:rsidRPr="007F2338" w:rsidRDefault="00A73C3F">
      <w:pPr>
        <w:pStyle w:val="Corpotesto"/>
        <w:spacing w:before="2"/>
        <w:rPr>
          <w:sz w:val="20"/>
          <w:lang w:val="it-IT"/>
        </w:rPr>
      </w:pPr>
    </w:p>
    <w:p w14:paraId="0D8EE3F4" w14:textId="77777777" w:rsidR="00A73C3F" w:rsidRPr="007F2338" w:rsidRDefault="007F2338">
      <w:pPr>
        <w:pStyle w:val="Corpotesto"/>
        <w:spacing w:line="266" w:lineRule="auto"/>
        <w:ind w:left="115" w:right="110"/>
        <w:jc w:val="both"/>
        <w:rPr>
          <w:lang w:val="it-IT"/>
        </w:rPr>
      </w:pPr>
      <w:r w:rsidRPr="007F2338">
        <w:rPr>
          <w:w w:val="105"/>
          <w:lang w:val="it-IT"/>
        </w:rPr>
        <w:t>Pulire la superficie da trattare, eliminando ruggine e scorie. Agitare la bombola sino a sentire il movimento delle sfere all'interno. Da circa 20 cm. di distanza spruzzare due mani di prodotto, mantenendo l'erogatore in posizione verticale, sino ad ottenere uno spessore secco compreso tra 50 e 80 micron. Temperatura di applicazione: 10°C. Prima di manipolare il pezzo attendere l’essiccazione totale (asciugatura al tatto: 20-30 minuti; asciugatura completa: 8-12 ore).</w:t>
      </w:r>
    </w:p>
    <w:p w14:paraId="3DCBB8F2" w14:textId="77777777" w:rsidR="00A73C3F" w:rsidRPr="007F2338" w:rsidRDefault="00A73C3F">
      <w:pPr>
        <w:pStyle w:val="Corpotesto"/>
        <w:spacing w:before="5"/>
        <w:rPr>
          <w:sz w:val="19"/>
          <w:lang w:val="it-IT"/>
        </w:rPr>
      </w:pPr>
    </w:p>
    <w:p w14:paraId="4B82E352" w14:textId="77777777" w:rsidR="00A73C3F" w:rsidRPr="007F2338" w:rsidRDefault="007F2338">
      <w:pPr>
        <w:spacing w:line="254" w:lineRule="auto"/>
        <w:ind w:left="115" w:right="110"/>
        <w:jc w:val="both"/>
        <w:rPr>
          <w:i/>
          <w:sz w:val="17"/>
          <w:lang w:val="it-IT"/>
        </w:rPr>
      </w:pPr>
      <w:r w:rsidRPr="007F2338">
        <w:rPr>
          <w:i/>
          <w:sz w:val="17"/>
          <w:lang w:val="it-IT"/>
        </w:rPr>
        <w:t>AL FINE DI GARANTIRE IL COMPLETO SVUOTAMENTO DELL'EROGATORE CHE ALTRIMENTI SI INTASEREBBE IRRIMEDIABILMENTE, TERMINATO L'UTILIZZO, BISOGNA CAPOVOLGERE LA BOMBOLA E SPRUZZARE SINO A QUANDO NON ESCE PIU' PRODOTTO, MA SOLO PROPELLENTE.</w:t>
      </w:r>
    </w:p>
    <w:p w14:paraId="77579E99" w14:textId="3956F14C" w:rsidR="00A73C3F" w:rsidRDefault="00A73C3F">
      <w:pPr>
        <w:pStyle w:val="Corpotesto"/>
        <w:rPr>
          <w:i/>
          <w:lang w:val="it-IT"/>
        </w:rPr>
      </w:pPr>
    </w:p>
    <w:p w14:paraId="5773B6BE" w14:textId="77777777" w:rsidR="00BD1096" w:rsidRPr="007F2338" w:rsidRDefault="00BD1096">
      <w:pPr>
        <w:pStyle w:val="Corpotesto"/>
        <w:rPr>
          <w:i/>
          <w:lang w:val="it-IT"/>
        </w:rPr>
      </w:pPr>
      <w:bookmarkStart w:id="0" w:name="_GoBack"/>
      <w:bookmarkEnd w:id="0"/>
    </w:p>
    <w:p w14:paraId="776C3D4E" w14:textId="7982428D" w:rsidR="00A73C3F" w:rsidRDefault="00A73C3F">
      <w:pPr>
        <w:pStyle w:val="Corpotesto"/>
        <w:rPr>
          <w:i/>
          <w:lang w:val="it-IT"/>
        </w:rPr>
      </w:pPr>
    </w:p>
    <w:p w14:paraId="63912EDB" w14:textId="77777777" w:rsidR="00D31CBE" w:rsidRPr="007F2338" w:rsidRDefault="00D31CBE">
      <w:pPr>
        <w:pStyle w:val="Corpotesto"/>
        <w:rPr>
          <w:i/>
          <w:lang w:val="it-IT"/>
        </w:rPr>
      </w:pPr>
    </w:p>
    <w:p w14:paraId="207A3B50" w14:textId="77777777" w:rsidR="00D31CBE" w:rsidRPr="00436F64" w:rsidRDefault="00D31CBE" w:rsidP="00D31CBE">
      <w:pPr>
        <w:pStyle w:val="Corpotesto"/>
        <w:jc w:val="center"/>
        <w:rPr>
          <w:sz w:val="22"/>
          <w:lang w:val="it-IT"/>
        </w:rPr>
      </w:pPr>
      <w:r w:rsidRPr="00436F64">
        <w:rPr>
          <w:sz w:val="22"/>
          <w:lang w:val="it-IT"/>
        </w:rPr>
        <w:t>CENTRO DISTRIBUZIONE UTENSILI SCPA</w:t>
      </w:r>
    </w:p>
    <w:p w14:paraId="0C4222EA" w14:textId="77777777" w:rsidR="00D31CBE" w:rsidRPr="00436F64" w:rsidRDefault="00D31CBE" w:rsidP="00D31CBE">
      <w:pPr>
        <w:pStyle w:val="Corpotesto"/>
        <w:jc w:val="center"/>
        <w:rPr>
          <w:sz w:val="22"/>
          <w:lang w:val="it-IT"/>
        </w:rPr>
      </w:pPr>
      <w:r w:rsidRPr="00436F64">
        <w:rPr>
          <w:sz w:val="22"/>
          <w:lang w:val="it-IT"/>
        </w:rPr>
        <w:t xml:space="preserve">Via delle </w:t>
      </w:r>
      <w:proofErr w:type="spellStart"/>
      <w:r w:rsidRPr="00436F64">
        <w:rPr>
          <w:sz w:val="22"/>
          <w:lang w:val="it-IT"/>
        </w:rPr>
        <w:t>Gerole</w:t>
      </w:r>
      <w:proofErr w:type="spellEnd"/>
      <w:r w:rsidRPr="00436F64">
        <w:rPr>
          <w:sz w:val="22"/>
          <w:lang w:val="it-IT"/>
        </w:rPr>
        <w:t>, 19</w:t>
      </w:r>
      <w:r>
        <w:rPr>
          <w:sz w:val="22"/>
          <w:lang w:val="it-IT"/>
        </w:rPr>
        <w:t xml:space="preserve"> - </w:t>
      </w:r>
      <w:r w:rsidRPr="00436F64">
        <w:rPr>
          <w:sz w:val="22"/>
          <w:lang w:val="it-IT"/>
        </w:rPr>
        <w:t>20867 CAPONAGO (MB)</w:t>
      </w:r>
      <w:r>
        <w:rPr>
          <w:sz w:val="22"/>
          <w:lang w:val="it-IT"/>
        </w:rPr>
        <w:t xml:space="preserve"> </w:t>
      </w:r>
      <w:r w:rsidRPr="00436F64">
        <w:rPr>
          <w:sz w:val="22"/>
          <w:lang w:val="it-IT"/>
        </w:rPr>
        <w:t>ITALIA</w:t>
      </w:r>
    </w:p>
    <w:p w14:paraId="60421CFC" w14:textId="77777777" w:rsidR="00D31CBE" w:rsidRPr="00436F64" w:rsidRDefault="00D31CBE" w:rsidP="00D31CBE">
      <w:pPr>
        <w:pStyle w:val="Corpotesto"/>
        <w:jc w:val="center"/>
        <w:rPr>
          <w:sz w:val="22"/>
          <w:lang w:val="it-IT"/>
        </w:rPr>
      </w:pPr>
      <w:r w:rsidRPr="00436F64">
        <w:rPr>
          <w:sz w:val="22"/>
          <w:lang w:val="it-IT"/>
        </w:rPr>
        <w:t>tel. +39 02 95746081</w:t>
      </w:r>
      <w:r>
        <w:rPr>
          <w:sz w:val="22"/>
          <w:lang w:val="it-IT"/>
        </w:rPr>
        <w:t xml:space="preserve"> - </w:t>
      </w:r>
      <w:r w:rsidRPr="00436F64">
        <w:rPr>
          <w:sz w:val="22"/>
          <w:lang w:val="it-IT"/>
        </w:rPr>
        <w:t>fax. + 39 02 95745182</w:t>
      </w:r>
    </w:p>
    <w:p w14:paraId="635ECF4E" w14:textId="77777777" w:rsidR="00D31CBE" w:rsidRDefault="00581853" w:rsidP="00D31CBE">
      <w:pPr>
        <w:pStyle w:val="Corpotesto"/>
        <w:jc w:val="center"/>
        <w:rPr>
          <w:sz w:val="22"/>
          <w:lang w:val="it-IT"/>
        </w:rPr>
      </w:pPr>
      <w:hyperlink r:id="rId7" w:history="1">
        <w:r w:rsidR="00D31CBE" w:rsidRPr="003650DF">
          <w:rPr>
            <w:rStyle w:val="Collegamentoipertestuale"/>
            <w:sz w:val="22"/>
            <w:lang w:val="it-IT"/>
          </w:rPr>
          <w:t>info@cdu.net</w:t>
        </w:r>
      </w:hyperlink>
    </w:p>
    <w:p w14:paraId="4743C26B" w14:textId="77777777" w:rsidR="00D31CBE" w:rsidRDefault="00D31CBE" w:rsidP="00D31CBE">
      <w:pPr>
        <w:pStyle w:val="Corpotesto"/>
        <w:jc w:val="center"/>
        <w:rPr>
          <w:sz w:val="22"/>
          <w:lang w:val="it-IT"/>
        </w:rPr>
      </w:pPr>
    </w:p>
    <w:p w14:paraId="0D866FF8" w14:textId="77777777" w:rsidR="00D31CBE" w:rsidRPr="00436F64" w:rsidRDefault="00D31CBE" w:rsidP="00D31CBE">
      <w:pPr>
        <w:pStyle w:val="Corpotesto"/>
        <w:jc w:val="center"/>
        <w:rPr>
          <w:lang w:val="it-IT"/>
        </w:rPr>
      </w:pPr>
      <w:r w:rsidRPr="00362FF6">
        <w:rPr>
          <w:color w:val="808080" w:themeColor="background1" w:themeShade="80"/>
          <w:w w:val="105"/>
          <w:sz w:val="16"/>
          <w:lang w:val="it-IT"/>
        </w:rPr>
        <w:t>PRODOTTO PER USO PROFESSIONALE ED INDUSTRIALE</w:t>
      </w:r>
    </w:p>
    <w:sectPr w:rsidR="00D31CBE" w:rsidRPr="00436F64" w:rsidSect="00BD1096">
      <w:type w:val="continuous"/>
      <w:pgSz w:w="11900" w:h="16840"/>
      <w:pgMar w:top="1134" w:right="1418"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BD173" w14:textId="77777777" w:rsidR="00581853" w:rsidRDefault="00581853" w:rsidP="008E702B">
      <w:r>
        <w:separator/>
      </w:r>
    </w:p>
  </w:endnote>
  <w:endnote w:type="continuationSeparator" w:id="0">
    <w:p w14:paraId="7F333415" w14:textId="77777777" w:rsidR="00581853" w:rsidRDefault="00581853" w:rsidP="008E7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AEF44" w14:textId="77777777" w:rsidR="00581853" w:rsidRDefault="00581853" w:rsidP="008E702B">
      <w:r>
        <w:separator/>
      </w:r>
    </w:p>
  </w:footnote>
  <w:footnote w:type="continuationSeparator" w:id="0">
    <w:p w14:paraId="37A4A8B4" w14:textId="77777777" w:rsidR="00581853" w:rsidRDefault="00581853" w:rsidP="008E70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A73C3F"/>
    <w:rsid w:val="00581853"/>
    <w:rsid w:val="007F2338"/>
    <w:rsid w:val="008E702B"/>
    <w:rsid w:val="00A73C3F"/>
    <w:rsid w:val="00A7569B"/>
    <w:rsid w:val="00BD1096"/>
    <w:rsid w:val="00CA65FA"/>
    <w:rsid w:val="00D31CBE"/>
    <w:rsid w:val="00EC77C1"/>
    <w:rsid w:val="00F631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A971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0"/>
      <w:ind w:right="112"/>
      <w:jc w:val="right"/>
      <w:outlineLvl w:val="0"/>
    </w:pPr>
    <w:rPr>
      <w:rFonts w:ascii="Impact" w:eastAsia="Impact" w:hAnsi="Impact" w:cs="Impact"/>
      <w:b/>
      <w:bCs/>
      <w:sz w:val="96"/>
      <w:szCs w:val="96"/>
    </w:rPr>
  </w:style>
  <w:style w:type="paragraph" w:styleId="Titolo2">
    <w:name w:val="heading 2"/>
    <w:basedOn w:val="Normale"/>
    <w:uiPriority w:val="1"/>
    <w:qFormat/>
    <w:pPr>
      <w:ind w:left="115"/>
      <w:outlineLvl w:val="1"/>
    </w:pPr>
    <w:rPr>
      <w:b/>
      <w:bCs/>
      <w:sz w:val="30"/>
      <w:szCs w:val="30"/>
    </w:rPr>
  </w:style>
  <w:style w:type="paragraph" w:styleId="Titolo3">
    <w:name w:val="heading 3"/>
    <w:basedOn w:val="Normale"/>
    <w:uiPriority w:val="1"/>
    <w:qFormat/>
    <w:pPr>
      <w:spacing w:before="20"/>
      <w:ind w:left="115"/>
      <w:jc w:val="both"/>
      <w:outlineLvl w:val="2"/>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37"/>
      <w:ind w:left="113"/>
    </w:pPr>
  </w:style>
  <w:style w:type="paragraph" w:styleId="Intestazione">
    <w:name w:val="header"/>
    <w:basedOn w:val="Normale"/>
    <w:link w:val="IntestazioneCarattere"/>
    <w:uiPriority w:val="99"/>
    <w:unhideWhenUsed/>
    <w:rsid w:val="008E702B"/>
    <w:pPr>
      <w:tabs>
        <w:tab w:val="center" w:pos="4819"/>
        <w:tab w:val="right" w:pos="9638"/>
      </w:tabs>
    </w:pPr>
  </w:style>
  <w:style w:type="character" w:customStyle="1" w:styleId="IntestazioneCarattere">
    <w:name w:val="Intestazione Carattere"/>
    <w:basedOn w:val="Carpredefinitoparagrafo"/>
    <w:link w:val="Intestazione"/>
    <w:uiPriority w:val="99"/>
    <w:rsid w:val="008E702B"/>
    <w:rPr>
      <w:rFonts w:ascii="Arial" w:eastAsia="Arial" w:hAnsi="Arial" w:cs="Arial"/>
    </w:rPr>
  </w:style>
  <w:style w:type="paragraph" w:styleId="Pidipagina">
    <w:name w:val="footer"/>
    <w:basedOn w:val="Normale"/>
    <w:link w:val="PidipaginaCarattere"/>
    <w:uiPriority w:val="99"/>
    <w:unhideWhenUsed/>
    <w:rsid w:val="008E702B"/>
    <w:pPr>
      <w:tabs>
        <w:tab w:val="center" w:pos="4819"/>
        <w:tab w:val="right" w:pos="9638"/>
      </w:tabs>
    </w:pPr>
  </w:style>
  <w:style w:type="character" w:customStyle="1" w:styleId="PidipaginaCarattere">
    <w:name w:val="Piè di pagina Carattere"/>
    <w:basedOn w:val="Carpredefinitoparagrafo"/>
    <w:link w:val="Pidipagina"/>
    <w:uiPriority w:val="99"/>
    <w:rsid w:val="008E702B"/>
    <w:rPr>
      <w:rFonts w:ascii="Arial" w:eastAsia="Arial" w:hAnsi="Arial" w:cs="Arial"/>
    </w:rPr>
  </w:style>
  <w:style w:type="character" w:styleId="Collegamentoipertestuale">
    <w:name w:val="Hyperlink"/>
    <w:basedOn w:val="Carpredefinitoparagrafo"/>
    <w:uiPriority w:val="99"/>
    <w:unhideWhenUsed/>
    <w:rsid w:val="00D31C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9240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fo@cdu.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Aerosol Nowal - Catalogo 2018.docx</dc:title>
  <cp:lastModifiedBy>Andrea Cipolletta - Specialista Servizio Tecnico Nowal Chimica S.r.l.</cp:lastModifiedBy>
  <cp:revision>6</cp:revision>
  <dcterms:created xsi:type="dcterms:W3CDTF">2018-03-27T10:10:00Z</dcterms:created>
  <dcterms:modified xsi:type="dcterms:W3CDTF">2019-11-18T11:02:00Z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2018-03-27T00:00:00Z</vt:filetime>
  </property>
  <property fmtid="{D5CDD505-2E9C-101B-9397-08002B2CF9AE}" pid="3" name="Creator">
    <vt:lpwstr>Word</vt:lpwstr>
  </property>
  <property fmtid="{D5CDD505-2E9C-101B-9397-08002B2CF9AE}" pid="4" name="LastSaved">
    <vt:filetime>2018-03-27T00:00:00Z</vt:filetime>
  </property>
</Properties>
</file>